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D" w:rsidRPr="00B26E54" w:rsidRDefault="00B8649D" w:rsidP="00EA6B35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 w:rsidRPr="00B26E54">
        <w:rPr>
          <w:rStyle w:val="Strong"/>
          <w:b w:val="0"/>
        </w:rPr>
        <w:t>ДОГОВІР ПУБЛІЧНОЇ ОФЕРТИ</w:t>
      </w:r>
    </w:p>
    <w:p w:rsidR="00B8649D" w:rsidRPr="00B26E54" w:rsidRDefault="00762EE4" w:rsidP="00EA6B35">
      <w:pPr>
        <w:pStyle w:val="NormalWeb"/>
        <w:spacing w:before="0" w:beforeAutospacing="0" w:after="0" w:afterAutospacing="0"/>
        <w:jc w:val="center"/>
      </w:pPr>
      <w:r w:rsidRPr="00B26E54">
        <w:rPr>
          <w:rStyle w:val="Strong"/>
          <w:b w:val="0"/>
        </w:rPr>
        <w:t>про</w:t>
      </w:r>
      <w:r w:rsidR="00B8649D" w:rsidRPr="00B26E54">
        <w:rPr>
          <w:rStyle w:val="Strong"/>
          <w:b w:val="0"/>
        </w:rPr>
        <w:t xml:space="preserve"> купівлю-продаж товарів через мережу Інтернет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5E2D03" w:rsidRPr="00B26E54" w:rsidRDefault="00B8649D" w:rsidP="0032628D">
      <w:pPr>
        <w:jc w:val="both"/>
        <w:rPr>
          <w:rFonts w:ascii="Times New Roman" w:hAnsi="Times New Roman" w:cs="Times New Roman"/>
          <w:sz w:val="24"/>
          <w:szCs w:val="24"/>
        </w:rPr>
      </w:pPr>
      <w:r w:rsidRPr="00B26E54">
        <w:rPr>
          <w:rFonts w:ascii="Times New Roman" w:hAnsi="Times New Roman" w:cs="Times New Roman"/>
          <w:sz w:val="24"/>
          <w:szCs w:val="24"/>
        </w:rPr>
        <w:t xml:space="preserve">Викладений нижче текст Договору </w:t>
      </w:r>
      <w:r w:rsidR="00727503" w:rsidRPr="00B26E54">
        <w:rPr>
          <w:rFonts w:ascii="Times New Roman" w:hAnsi="Times New Roman" w:cs="Times New Roman"/>
          <w:sz w:val="24"/>
          <w:szCs w:val="24"/>
        </w:rPr>
        <w:t xml:space="preserve">публічної оферти (надалі іменується - «Договір») </w:t>
      </w:r>
      <w:r w:rsidRPr="00B26E54">
        <w:rPr>
          <w:rFonts w:ascii="Times New Roman" w:hAnsi="Times New Roman" w:cs="Times New Roman"/>
          <w:sz w:val="24"/>
          <w:szCs w:val="24"/>
        </w:rPr>
        <w:t xml:space="preserve">адресований фізичним особам і є офіційною публічною пропозицією </w:t>
      </w:r>
      <w:r w:rsidR="00017B4C" w:rsidRPr="00B26E54">
        <w:rPr>
          <w:rFonts w:ascii="Times New Roman" w:hAnsi="Times New Roman" w:cs="Times New Roman"/>
          <w:sz w:val="24"/>
          <w:szCs w:val="24"/>
        </w:rPr>
        <w:t xml:space="preserve">(офертою) </w:t>
      </w:r>
      <w:r w:rsidR="006748B1" w:rsidRPr="00B26E54">
        <w:rPr>
          <w:rFonts w:ascii="Times New Roman" w:hAnsi="Times New Roman" w:cs="Times New Roman"/>
          <w:sz w:val="24"/>
          <w:szCs w:val="24"/>
        </w:rPr>
        <w:t>фізичної особи-підприємця</w:t>
      </w:r>
      <w:r w:rsidR="00030FCF" w:rsidRPr="00B26E54">
        <w:rPr>
          <w:rFonts w:ascii="Times New Roman" w:hAnsi="Times New Roman" w:cs="Times New Roman"/>
          <w:sz w:val="24"/>
          <w:szCs w:val="24"/>
        </w:rPr>
        <w:t xml:space="preserve"> </w:t>
      </w:r>
      <w:r w:rsidR="000C4101" w:rsidRPr="000C4101">
        <w:rPr>
          <w:rFonts w:ascii="Times New Roman" w:hAnsi="Times New Roman" w:cs="Times New Roman"/>
          <w:sz w:val="24"/>
          <w:szCs w:val="24"/>
        </w:rPr>
        <w:t>Клерик Сергі</w:t>
      </w:r>
      <w:r w:rsidR="000C4101">
        <w:rPr>
          <w:rFonts w:ascii="Times New Roman" w:hAnsi="Times New Roman" w:cs="Times New Roman"/>
          <w:sz w:val="24"/>
          <w:szCs w:val="24"/>
        </w:rPr>
        <w:t>я</w:t>
      </w:r>
      <w:r w:rsidR="000C4101" w:rsidRPr="000C4101">
        <w:rPr>
          <w:rFonts w:ascii="Times New Roman" w:hAnsi="Times New Roman" w:cs="Times New Roman"/>
          <w:sz w:val="24"/>
          <w:szCs w:val="24"/>
        </w:rPr>
        <w:t xml:space="preserve"> Євгенович</w:t>
      </w:r>
      <w:r w:rsidR="000C4101">
        <w:rPr>
          <w:rFonts w:ascii="Times New Roman" w:hAnsi="Times New Roman" w:cs="Times New Roman"/>
          <w:sz w:val="24"/>
          <w:szCs w:val="24"/>
        </w:rPr>
        <w:t>а</w:t>
      </w:r>
      <w:r w:rsidR="005E32E3" w:rsidRPr="00B26E54">
        <w:rPr>
          <w:rFonts w:ascii="Times New Roman" w:hAnsi="Times New Roman" w:cs="Times New Roman"/>
          <w:sz w:val="24"/>
          <w:szCs w:val="24"/>
        </w:rPr>
        <w:t xml:space="preserve">, ідентифікаційний код </w:t>
      </w:r>
      <w:r w:rsidR="000C4101" w:rsidRPr="000C4101">
        <w:rPr>
          <w:rFonts w:ascii="Times New Roman" w:hAnsi="Times New Roman" w:cs="Times New Roman"/>
          <w:sz w:val="24"/>
          <w:szCs w:val="24"/>
        </w:rPr>
        <w:t>2645317031</w:t>
      </w:r>
      <w:r w:rsidRPr="00B26E54">
        <w:rPr>
          <w:rFonts w:ascii="Times New Roman" w:hAnsi="Times New Roman" w:cs="Times New Roman"/>
          <w:sz w:val="24"/>
          <w:szCs w:val="24"/>
        </w:rPr>
        <w:t xml:space="preserve">, що надалі </w:t>
      </w:r>
      <w:r w:rsidR="00727503" w:rsidRPr="00B26E54">
        <w:rPr>
          <w:rFonts w:ascii="Times New Roman" w:hAnsi="Times New Roman" w:cs="Times New Roman"/>
          <w:sz w:val="24"/>
          <w:szCs w:val="24"/>
        </w:rPr>
        <w:t xml:space="preserve">іменується </w:t>
      </w:r>
      <w:r w:rsidRPr="00B26E54">
        <w:rPr>
          <w:rFonts w:ascii="Times New Roman" w:hAnsi="Times New Roman" w:cs="Times New Roman"/>
          <w:sz w:val="24"/>
          <w:szCs w:val="24"/>
        </w:rPr>
        <w:t>ПРОДАВЕЦЬ</w:t>
      </w:r>
      <w:r w:rsidR="005E32E3" w:rsidRPr="00B26E54">
        <w:rPr>
          <w:rFonts w:ascii="Times New Roman" w:hAnsi="Times New Roman" w:cs="Times New Roman"/>
          <w:sz w:val="24"/>
          <w:szCs w:val="24"/>
        </w:rPr>
        <w:t>,</w:t>
      </w:r>
      <w:r w:rsidR="005E2D03" w:rsidRPr="00B26E54">
        <w:rPr>
          <w:rFonts w:ascii="Times New Roman" w:hAnsi="Times New Roman" w:cs="Times New Roman"/>
          <w:sz w:val="24"/>
          <w:szCs w:val="24"/>
        </w:rPr>
        <w:t xml:space="preserve"> укласти цей Договір відповідно до статей 633, 641, 644 Цивільного кодексу України.</w:t>
      </w:r>
    </w:p>
    <w:p w:rsidR="005E2D03" w:rsidRPr="00B26E54" w:rsidRDefault="005E2D03" w:rsidP="0032628D">
      <w:pPr>
        <w:pStyle w:val="NormalWeb"/>
        <w:spacing w:before="0" w:beforeAutospacing="0" w:after="0" w:afterAutospacing="0"/>
        <w:jc w:val="both"/>
      </w:pPr>
    </w:p>
    <w:p w:rsidR="00B8649D" w:rsidRPr="00B26E54" w:rsidRDefault="005E2D03" w:rsidP="0032628D">
      <w:pPr>
        <w:pStyle w:val="NormalWeb"/>
        <w:spacing w:before="0" w:beforeAutospacing="0" w:after="0" w:afterAutospacing="0"/>
        <w:jc w:val="both"/>
      </w:pPr>
      <w:r w:rsidRPr="00B26E54">
        <w:t xml:space="preserve">Для прийняття </w:t>
      </w:r>
      <w:r w:rsidR="00727503" w:rsidRPr="00B26E54">
        <w:t>позиції укласти цей Договір ф</w:t>
      </w:r>
      <w:r w:rsidRPr="00B26E54">
        <w:t>ізична особа</w:t>
      </w:r>
      <w:r w:rsidR="00727503" w:rsidRPr="00B26E54">
        <w:t>,</w:t>
      </w:r>
      <w:r w:rsidR="00B8649D" w:rsidRPr="00B26E54">
        <w:t xml:space="preserve"> </w:t>
      </w:r>
      <w:r w:rsidR="00727503" w:rsidRPr="00B26E54">
        <w:t xml:space="preserve">що надалі іменується ПОКУПЕЦЬ, повинна здійснити замовлення Товару на сайті </w:t>
      </w:r>
      <w:hyperlink r:id="rId6" w:history="1">
        <w:r w:rsidR="00030FCF" w:rsidRPr="00B26E54">
          <w:rPr>
            <w:rStyle w:val="Hyperlink"/>
            <w:color w:val="auto"/>
          </w:rPr>
          <w:t>http://butlers.ua</w:t>
        </w:r>
      </w:hyperlink>
      <w:r w:rsidR="00727503" w:rsidRPr="00B26E54">
        <w:t xml:space="preserve"> </w:t>
      </w:r>
      <w:r w:rsidR="00017B4C" w:rsidRPr="00B26E54">
        <w:t xml:space="preserve">(по телефону або через сайт) </w:t>
      </w:r>
      <w:r w:rsidR="00727503" w:rsidRPr="00B26E54">
        <w:t xml:space="preserve">та оплатити його, що є </w:t>
      </w:r>
      <w:r w:rsidR="00017B4C" w:rsidRPr="00B26E54">
        <w:t xml:space="preserve">повним та </w:t>
      </w:r>
      <w:r w:rsidR="00727503" w:rsidRPr="00B26E54">
        <w:t>безумовним акцептом на</w:t>
      </w:r>
      <w:r w:rsidR="00B8649D" w:rsidRPr="00B26E54">
        <w:t xml:space="preserve"> </w:t>
      </w:r>
      <w:r w:rsidR="00727503" w:rsidRPr="00B26E54">
        <w:t>укладання</w:t>
      </w:r>
      <w:r w:rsidR="00B8649D" w:rsidRPr="00B26E54">
        <w:t xml:space="preserve"> ц</w:t>
      </w:r>
      <w:r w:rsidR="00727503" w:rsidRPr="00B26E54">
        <w:t>ього</w:t>
      </w:r>
      <w:r w:rsidR="00B8649D" w:rsidRPr="00B26E54">
        <w:t xml:space="preserve"> Догов</w:t>
      </w:r>
      <w:r w:rsidR="00727503" w:rsidRPr="00B26E54">
        <w:t>ору</w:t>
      </w:r>
      <w:r w:rsidR="00B8649D" w:rsidRPr="00B26E54">
        <w:t xml:space="preserve"> про нижченаведене: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B8649D" w:rsidRPr="00B26E54" w:rsidRDefault="00B8649D" w:rsidP="00EA6B35">
      <w:pPr>
        <w:pStyle w:val="NormalWeb"/>
        <w:spacing w:before="0" w:beforeAutospacing="0" w:after="0" w:afterAutospacing="0"/>
        <w:jc w:val="center"/>
      </w:pPr>
      <w:r w:rsidRPr="00B26E54">
        <w:rPr>
          <w:rStyle w:val="Strong"/>
          <w:b w:val="0"/>
        </w:rPr>
        <w:t>1. ВИЗНАЧЕННЯ ТЕРМІНІВ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 xml:space="preserve">1.1. Під поняттям «Товар» в рамках цього Договору розуміються товари, представлені на сайті </w:t>
      </w:r>
      <w:r w:rsidR="00030FCF" w:rsidRPr="00B26E54">
        <w:t>http://butlers</w:t>
      </w:r>
      <w:r w:rsidR="00017B4C" w:rsidRPr="00B26E54">
        <w:t>.ua</w:t>
      </w:r>
      <w:r w:rsidRPr="00B26E54">
        <w:t>, щодо яких вказана ціна, назва та опис і, які доступні до придбання. Також товар може супроводжуватись його зображенням.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 xml:space="preserve">1.2. Під поняттям «Інтернет-магазин» в рамках цього Договору розуміється відповідний програмно-функціональний комплекс, розміщений на сайті </w:t>
      </w:r>
      <w:r w:rsidR="00030FCF" w:rsidRPr="00B26E54">
        <w:t>http://butlers</w:t>
      </w:r>
      <w:r w:rsidR="00017B4C" w:rsidRPr="00B26E54">
        <w:t>.ua</w:t>
      </w:r>
      <w:r w:rsidRPr="00B26E54">
        <w:t>, який дозволяє ознайомитись з Товаром, його зовнішнім виглядом, технічними характеристиками, ціною, умовами оплати, умовами та строками доставки, гарантійними зобов’язаннями тощо, зробити відповідн</w:t>
      </w:r>
      <w:r w:rsidR="00030FCF" w:rsidRPr="00B26E54">
        <w:t>е замовлення та сплатити його</w:t>
      </w:r>
      <w:r w:rsidRPr="00B26E54">
        <w:t xml:space="preserve"> на підставі виставленого рахунку.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1.3. Під поняттям «Передплата» в рамках цього Договору розуміється попереднє замовлення та оплата товару, наявність якого передбачається в терміни, що вказані в опису Товару.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1.4. Під поняттям «Кошик» в рамках цього Договору розуміється частина Інтернет-магазину, що відповідає за відслідковування та відображення в реальному часі вибраних ПОКУПЦЕМ товарів для придбання із зазначенням загальної вартості на них.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1.5. Під поняттям «Замовлення» в рамках цього Договору розуміється визначений ПОКУПЦЕМ за допомогою Кошика перелік Товарів, їх кількість із зазначенням ПІБ ПОКУПЦЯ та його контактних даних.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B8649D" w:rsidRPr="00B26E54" w:rsidRDefault="00B8649D" w:rsidP="00EA6B35">
      <w:pPr>
        <w:pStyle w:val="NormalWeb"/>
        <w:spacing w:before="0" w:beforeAutospacing="0" w:after="0" w:afterAutospacing="0"/>
        <w:jc w:val="center"/>
      </w:pPr>
      <w:r w:rsidRPr="00B26E54">
        <w:rPr>
          <w:rStyle w:val="Strong"/>
          <w:b w:val="0"/>
        </w:rPr>
        <w:t>2. ПРЕДМЕТ ДОГОВОРУ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 xml:space="preserve">2.1. ПРОДАВЕЦЬ </w:t>
      </w:r>
      <w:r w:rsidR="0080725F" w:rsidRPr="00B26E54">
        <w:t>на умовах і в порядку</w:t>
      </w:r>
      <w:r w:rsidRPr="00B26E54">
        <w:t xml:space="preserve"> визначених цим Д</w:t>
      </w:r>
      <w:r w:rsidR="005E32E3" w:rsidRPr="00B26E54">
        <w:t>оговором</w:t>
      </w:r>
      <w:r w:rsidRPr="00B26E54">
        <w:t xml:space="preserve"> </w:t>
      </w:r>
      <w:r w:rsidR="0080725F" w:rsidRPr="00B26E54">
        <w:t>продає</w:t>
      </w:r>
      <w:r w:rsidRPr="00B26E54">
        <w:t xml:space="preserve"> ПОКУПЦЮ Товар, а ПОКУПЕЦЬ </w:t>
      </w:r>
      <w:r w:rsidR="0080725F" w:rsidRPr="00B26E54">
        <w:t xml:space="preserve">зобов’язується прийняти та оплатити такий Товар </w:t>
      </w:r>
      <w:r w:rsidRPr="00B26E54">
        <w:t xml:space="preserve">на умовах </w:t>
      </w:r>
      <w:r w:rsidR="0080725F" w:rsidRPr="00B26E54">
        <w:t>і</w:t>
      </w:r>
      <w:r w:rsidRPr="00B26E54">
        <w:t xml:space="preserve"> в порядку визначених цим Д</w:t>
      </w:r>
      <w:r w:rsidR="005E32E3" w:rsidRPr="00B26E54">
        <w:t>оговором</w:t>
      </w:r>
      <w:r w:rsidRPr="00B26E54">
        <w:t>.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 </w:t>
      </w:r>
    </w:p>
    <w:p w:rsidR="00B8649D" w:rsidRPr="00B26E54" w:rsidRDefault="00994B02" w:rsidP="00EA6B35">
      <w:pPr>
        <w:pStyle w:val="NormalWeb"/>
        <w:spacing w:before="0" w:beforeAutospacing="0" w:after="0" w:afterAutospacing="0"/>
        <w:jc w:val="center"/>
      </w:pPr>
      <w:r w:rsidRPr="00B26E54">
        <w:rPr>
          <w:rStyle w:val="Strong"/>
          <w:b w:val="0"/>
        </w:rPr>
        <w:t>3</w:t>
      </w:r>
      <w:r w:rsidR="00B8649D" w:rsidRPr="00B26E54">
        <w:rPr>
          <w:rStyle w:val="Strong"/>
          <w:b w:val="0"/>
        </w:rPr>
        <w:t>. ЗАГАЛЬНІ ПОЛОЖЕННЯ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3</w:t>
      </w:r>
      <w:r w:rsidR="00B8649D" w:rsidRPr="00B26E54">
        <w:t>.1. Усі інформаційні матеріали, представлені в Інтернет-магазині, носять довідковий характер і не можуть повною мірою передавати достовірну інформацію про властивості і характеристики Товару, включаючи кольори, розміри й форми. У випадку виникнення у ПОКУПЦЯ питань, що стосуються властивостей і характеристик Товару, перед оформленням Замовлення, ПОКУПЕЦЬ повинен звернутися до ПРОДАВЦЯ. 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3</w:t>
      </w:r>
      <w:r w:rsidR="00B8649D" w:rsidRPr="00B26E54">
        <w:t>.2. </w:t>
      </w:r>
      <w:r w:rsidR="00B8649D" w:rsidRPr="00B26E54">
        <w:rPr>
          <w:rStyle w:val="Strong"/>
          <w:b w:val="0"/>
        </w:rPr>
        <w:t>Оформлення ПОКУПЦЕМ Замовлення і подальша передача його до виконання, означає достатнє й повне ознайомлення ПОКУПЦЯ з технічними характеристиками Товар</w:t>
      </w:r>
      <w:r w:rsidR="0032628D" w:rsidRPr="00B26E54">
        <w:rPr>
          <w:rStyle w:val="Strong"/>
          <w:b w:val="0"/>
        </w:rPr>
        <w:t>у</w:t>
      </w:r>
      <w:r w:rsidR="00B8649D" w:rsidRPr="00B26E54">
        <w:rPr>
          <w:rStyle w:val="Strong"/>
          <w:b w:val="0"/>
        </w:rPr>
        <w:t>, його функціональним можливостями, з інформацією про терміни поставки та умови гарантійного обслуговування</w:t>
      </w:r>
      <w:r w:rsidR="00B8649D" w:rsidRPr="00B26E54">
        <w:t>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lastRenderedPageBreak/>
        <w:t>3</w:t>
      </w:r>
      <w:r w:rsidR="00B8649D" w:rsidRPr="00B26E54">
        <w:t>.3. У випадку відсутності замовлених Товарів на складі ПРОДАВЦЯ, у тому числі із причин, що не залежать від ПРОДАВЦЯ, ПРОДАВЕЦЬ вправі анулювати зазначений Товар із Замовлення ПОКУПЦЯ, і повідомити про це ПОКУПЦЯ шляхом напрямку електронного повідомлення за адресою, зазначеному при реєстрації ПОКУПЦЯ. 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3</w:t>
      </w:r>
      <w:r w:rsidR="00B8649D" w:rsidRPr="00B26E54">
        <w:t>.4. Замовлення вважається виконаним у момент фактичної передачі Товарів, що входять д</w:t>
      </w:r>
      <w:r w:rsidR="0080725F" w:rsidRPr="00B26E54">
        <w:t>о складу Замовлення, ПОКУПЦЕВІ</w:t>
      </w:r>
      <w:r w:rsidR="00B8649D" w:rsidRPr="00B26E54">
        <w:t xml:space="preserve">. 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3</w:t>
      </w:r>
      <w:r w:rsidR="00B8649D" w:rsidRPr="00B26E54">
        <w:t>.5. Право власності на Товар переходить від ПРОДАВЦЯ до ПОКУПЦЯ в момент передачі Товару. Підтвердженням переходу права власності на Товар служить підпис ПОКУПЦЯ в накладній (квитанції, реєстру доставки тощо), виданої ПРОДАВЦЕМ, транспортною або кур'єрською компанією. Ризики втрати або випадкового пошкодження Товару переходять від ПРОДАВЦЯ до ПОКУПЦЯ в момент передачі транспортній або кур'єрській компанії.</w:t>
      </w:r>
    </w:p>
    <w:p w:rsidR="00B8649D" w:rsidRPr="00844172" w:rsidRDefault="005E32E3" w:rsidP="0032628D">
      <w:pPr>
        <w:pStyle w:val="NormalWeb"/>
        <w:spacing w:before="0" w:beforeAutospacing="0" w:after="0" w:afterAutospacing="0"/>
        <w:jc w:val="both"/>
      </w:pPr>
      <w:r w:rsidRPr="00844172">
        <w:t>3</w:t>
      </w:r>
      <w:r w:rsidR="00B8649D" w:rsidRPr="00844172">
        <w:t xml:space="preserve">.6. Прийнявши умови цього Договору ПОКУПЕЦЬ надає ПРОДАВЦЮ свою згоду на право збирати, зберігати, використовувати, поширювати і отримувати надану ПОКУПЦЕМ інформацію </w:t>
      </w:r>
      <w:r w:rsidR="00542760" w:rsidRPr="00844172">
        <w:t xml:space="preserve">(у тому числі персональні дані) </w:t>
      </w:r>
      <w:r w:rsidR="00B8649D" w:rsidRPr="00844172">
        <w:t>у зв'яз</w:t>
      </w:r>
      <w:r w:rsidR="0080725F" w:rsidRPr="00844172">
        <w:t>ку з виконанням даного Договору та н</w:t>
      </w:r>
      <w:r w:rsidR="00B8649D" w:rsidRPr="00844172">
        <w:t>еобхідну в інших випадках відповідно до вимог законодавства України</w:t>
      </w:r>
      <w:r w:rsidR="00542760" w:rsidRPr="00844172">
        <w:t xml:space="preserve"> та безумовно погоджує використання кваліфікованого електронного підпису (КЕП) у документообігу, в порядку визначеному законодавством України.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B8649D" w:rsidRPr="00B26E54" w:rsidRDefault="005E32E3" w:rsidP="00EA6B35">
      <w:pPr>
        <w:pStyle w:val="NormalWeb"/>
        <w:spacing w:before="0" w:beforeAutospacing="0" w:after="0" w:afterAutospacing="0"/>
        <w:jc w:val="center"/>
      </w:pPr>
      <w:r w:rsidRPr="00B26E54">
        <w:rPr>
          <w:rStyle w:val="Strong"/>
          <w:b w:val="0"/>
        </w:rPr>
        <w:t>4</w:t>
      </w:r>
      <w:r w:rsidR="00B8649D" w:rsidRPr="00B26E54">
        <w:rPr>
          <w:rStyle w:val="Strong"/>
          <w:b w:val="0"/>
        </w:rPr>
        <w:t>. ЦІНА ТА ПОРЯДОК РОЗРАХУНКІВ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4</w:t>
      </w:r>
      <w:r w:rsidR="00B8649D" w:rsidRPr="00B26E54">
        <w:t>.1. Ціна кожного окремого Товару визначається ПРОДАВЦЕМ на свій розсуд і публікується в Інтернет-магазині.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4</w:t>
      </w:r>
      <w:r w:rsidR="00B8649D" w:rsidRPr="00B26E54">
        <w:t>.2. Ціна Товару та Замовлення встановлюється в гривнях України.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4</w:t>
      </w:r>
      <w:r w:rsidR="00B8649D" w:rsidRPr="00B26E54">
        <w:t>.3. Ціна Договору дорівнює ціні Замовлення. Зазначена сума може змінюватися в залежності від ціни, кількості або номенклатури Товару.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4</w:t>
      </w:r>
      <w:r w:rsidR="00B8649D" w:rsidRPr="00B26E54">
        <w:t>.4. ПОКУПЕЦЬ проводить 100 % оплату товару відповідно до Замовлення на підставі рахунка ПРОДАВЦЯ, якщо інше не зазначено в рахунку на оплату.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4</w:t>
      </w:r>
      <w:r w:rsidR="00B8649D" w:rsidRPr="00B26E54">
        <w:t>.5. Замовлення вважається оплаченим з моменту надходження 100 % оплати за товар на розрахунковий рахунок ПРОДАВЦЯ. Факт такої оплати свідчить про згоду ПОКУПЦЯ з умовами даного Договору.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4</w:t>
      </w:r>
      <w:r w:rsidR="00B8649D" w:rsidRPr="00B26E54">
        <w:t>.6. Доставка Замовлення ПРОДАВЦЕМ</w:t>
      </w:r>
      <w:r w:rsidR="000E084E" w:rsidRPr="00B26E54">
        <w:t>,</w:t>
      </w:r>
      <w:r w:rsidR="00B8649D" w:rsidRPr="00B26E54">
        <w:t xml:space="preserve"> </w:t>
      </w:r>
      <w:r w:rsidR="000E084E" w:rsidRPr="00B26E54">
        <w:t xml:space="preserve">у випадках розрахунку на розрахунковий рахунок ПРОДАВЦЯ, </w:t>
      </w:r>
      <w:r w:rsidR="00B8649D" w:rsidRPr="00B26E54">
        <w:t>виконується після 100 % оплати Замовлення.</w:t>
      </w:r>
    </w:p>
    <w:p w:rsidR="006748B1" w:rsidRPr="00B26E54" w:rsidRDefault="006748B1" w:rsidP="0032628D">
      <w:pPr>
        <w:pStyle w:val="NormalWeb"/>
        <w:spacing w:before="0" w:beforeAutospacing="0" w:after="0" w:afterAutospacing="0"/>
        <w:jc w:val="both"/>
      </w:pPr>
      <w:r w:rsidRPr="00B26E54">
        <w:t xml:space="preserve">4.7. Накладений платіж. Оплата здійснюється по факту отримання товару на </w:t>
      </w:r>
      <w:r w:rsidR="000E084E" w:rsidRPr="00B26E54">
        <w:t>відділенні транспортної компанії у готівковій чи безготівковій формі в гривнях.</w:t>
      </w:r>
      <w:r w:rsidRPr="00B26E54">
        <w:t xml:space="preserve"> </w:t>
      </w:r>
    </w:p>
    <w:p w:rsidR="0080725F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4</w:t>
      </w:r>
      <w:r w:rsidR="005D170A" w:rsidRPr="00B26E54">
        <w:t>.8</w:t>
      </w:r>
      <w:r w:rsidR="00B8649D" w:rsidRPr="00B26E54">
        <w:t xml:space="preserve">. У випадку невірної вказівки ціни замовленого ПОКУПЦЕМ Товару, ПРОДАВЕЦЬ із першою нагодою інформує про це ПОКУПЦЯ для підтвердження або анулювання Замовлення. При неможливості зв'язатися із ПОКУПЦЕМ дане Замовлення вважається анульованим. 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4</w:t>
      </w:r>
      <w:r w:rsidR="005D170A" w:rsidRPr="00B26E54">
        <w:t>.9</w:t>
      </w:r>
      <w:r w:rsidR="00B8649D" w:rsidRPr="00B26E54">
        <w:t xml:space="preserve">. Ціна Товару в Інтернет-магазині може бути змінена ПРОДАВЦЕМ в односторонньому порядку. При цьому ціна на </w:t>
      </w:r>
      <w:r w:rsidR="0080725F" w:rsidRPr="00B26E54">
        <w:t xml:space="preserve">оплачений </w:t>
      </w:r>
      <w:r w:rsidR="00B8649D" w:rsidRPr="00B26E54">
        <w:t>ПОКУПЦЕМ Товар зміні не підлягає.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4</w:t>
      </w:r>
      <w:r w:rsidR="005D170A" w:rsidRPr="00B26E54">
        <w:t>.10</w:t>
      </w:r>
      <w:r w:rsidR="00B8649D" w:rsidRPr="00B26E54">
        <w:t>. До моменту зарахування коштів ПОКУПЦЯ на розрахунковий рахунок ПРОДАВЦЯ товар не резервується. ПРОДАВЕЦЬ не може гарантувати доступність Товару на складі ПРОДАВЦЯ в кількості, зазначеній у момент оформлення Замовлення, в наслідок чого, можуть збільшитися строки обробки Замовлення. Якщо буде потреба здійснення повернення коштів ПРОДАВЦЕМ ПОКУПЦЕВІ</w:t>
      </w:r>
      <w:r w:rsidR="007619F3" w:rsidRPr="00B26E54">
        <w:t>,</w:t>
      </w:r>
      <w:r w:rsidR="00B8649D" w:rsidRPr="00B26E54">
        <w:t xml:space="preserve"> для здійснення повернення коштів ПОКУПЕЦЬ зобов'язаний повідомити ПРОДАВЦЕВІ реквізити банківського рахунку, на який ПРОДАВЕЦЬ зобов'язаний перерахувати грошові кошти.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rPr>
          <w:rStyle w:val="Strong"/>
          <w:b w:val="0"/>
        </w:rPr>
        <w:t>5</w:t>
      </w:r>
      <w:r w:rsidR="00B8649D" w:rsidRPr="00B26E54">
        <w:rPr>
          <w:rStyle w:val="Strong"/>
          <w:b w:val="0"/>
        </w:rPr>
        <w:t>. ОБОВ'ЯЗКИ ТА ПРАВА СТОРІН. ГАРАНТІЙНІ ЗОБОВЯЗАННЯ.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lastRenderedPageBreak/>
        <w:t>5</w:t>
      </w:r>
      <w:r w:rsidR="00B8649D" w:rsidRPr="00B26E54">
        <w:t>.1.Обов'язки ПРОДАВЦЯ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</w:t>
      </w:r>
      <w:r w:rsidR="00B8649D" w:rsidRPr="00B26E54">
        <w:t>.1.1. Надавати правдиву інформацію щодо Товарів, умов доставки та цін на них. 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</w:t>
      </w:r>
      <w:r w:rsidR="00B8649D" w:rsidRPr="00B26E54">
        <w:t>.1.2. Поставити Товар відповідно до умов Замовлення.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</w:t>
      </w:r>
      <w:r w:rsidR="00B8649D" w:rsidRPr="00B26E54">
        <w:t>.1.3. Гарантувати відповідність якості Товару вимогам якості на території України. Забезпечити гарантійні зобов'язання відповідно до умов даного Договору.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</w:t>
      </w:r>
      <w:r w:rsidR="00B8649D" w:rsidRPr="00B26E54">
        <w:t>.1.4. У випадку зміни строку поставки, негайно інформувати ПОКУПЦЯ про зміну умов поставки з метою одержання згоди на нові умови виконання Замовлення в цілому, або в частині. ПРОДАВЕЦЬ інформує ПОКУПЦЯ за допомогою телефонного або електронного зв'язку.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</w:t>
      </w:r>
      <w:r w:rsidR="00B8649D" w:rsidRPr="00B26E54">
        <w:t>.2.Обов'язки ПОКУПЦЯ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</w:t>
      </w:r>
      <w:r w:rsidR="00B8649D" w:rsidRPr="00B26E54">
        <w:t>.2.1. Надавати ПРОДАВЦЮ достовірну, правдиву та коректну інформацію, в т.ч. при реєстрації в Інтернет-магазині.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5.</w:t>
      </w:r>
      <w:r w:rsidR="00B8649D" w:rsidRPr="00B26E54">
        <w:t>2.2. Оплачувати Товар, відповідно до Замовлень, за зазначеним у них цінах. 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</w:t>
      </w:r>
      <w:r w:rsidR="00B8649D" w:rsidRPr="00B26E54">
        <w:t>.2.3. </w:t>
      </w:r>
      <w:r w:rsidR="00B8649D" w:rsidRPr="00B26E54">
        <w:rPr>
          <w:rStyle w:val="Strong"/>
          <w:b w:val="0"/>
        </w:rPr>
        <w:t>При отриманні замовлення від кур’єра провести зовнішній огляд цілісності упаковки, після чого відкрити її та безпосередньо пересвідчитися у належному зовнішньому стані Товару, відсутності механічних ушкоджень та повноти його комплектності.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</w:t>
      </w:r>
      <w:r w:rsidR="00B8649D" w:rsidRPr="00B26E54">
        <w:t>.2.4. </w:t>
      </w:r>
      <w:r w:rsidR="00B8649D" w:rsidRPr="00B26E54">
        <w:rPr>
          <w:rStyle w:val="Strong"/>
          <w:b w:val="0"/>
        </w:rPr>
        <w:t>У випадку наявності претензій</w:t>
      </w:r>
      <w:r w:rsidR="00FD6BD7" w:rsidRPr="00B26E54">
        <w:t xml:space="preserve"> </w:t>
      </w:r>
      <w:r w:rsidR="005D170A" w:rsidRPr="00B26E54">
        <w:rPr>
          <w:rStyle w:val="Strong"/>
          <w:b w:val="0"/>
        </w:rPr>
        <w:t>про кількість, асортименти</w:t>
      </w:r>
      <w:r w:rsidR="00FD6BD7" w:rsidRPr="00B26E54">
        <w:rPr>
          <w:rStyle w:val="Strong"/>
          <w:b w:val="0"/>
        </w:rPr>
        <w:t>, комплектність, тарі й (або) упакуванню Товару</w:t>
      </w:r>
      <w:r w:rsidR="00B8649D" w:rsidRPr="00B26E54">
        <w:rPr>
          <w:rStyle w:val="Strong"/>
          <w:b w:val="0"/>
        </w:rPr>
        <w:t xml:space="preserve"> вимагати від представника служби доставки скласти Акт в довільній формі в 3-х екземплярах. Акт повинен бути підписаний ПОКУПЦЕМ та співробітником перевізника. При можливості недоліки повинні бути зафіксованими засобами фото- або відео зйомки.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</w:t>
      </w:r>
      <w:r w:rsidR="00B8649D" w:rsidRPr="00B26E54">
        <w:t>.2.5. У випадку передачі ПРОДАВЦЕМ Товару з порушенням умов Замовлення</w:t>
      </w:r>
      <w:r w:rsidR="00FD6BD7" w:rsidRPr="00B26E54">
        <w:t xml:space="preserve">, що підтверджується Актом, ПОКУПЕЦЬ зобов’язаний </w:t>
      </w:r>
      <w:r w:rsidR="00B8649D" w:rsidRPr="00B26E54">
        <w:t xml:space="preserve">не пізніше </w:t>
      </w:r>
      <w:r w:rsidR="00FD6BD7" w:rsidRPr="00B26E54">
        <w:t>3</w:t>
      </w:r>
      <w:r w:rsidR="00B8649D" w:rsidRPr="00B26E54">
        <w:t>-</w:t>
      </w:r>
      <w:r w:rsidR="00FD6BD7" w:rsidRPr="00B26E54">
        <w:t>х календарних днів наступних</w:t>
      </w:r>
      <w:r w:rsidR="00B8649D" w:rsidRPr="00B26E54">
        <w:t xml:space="preserve"> за днем купівлі (одержання)</w:t>
      </w:r>
      <w:r w:rsidR="00FD6BD7" w:rsidRPr="00B26E54">
        <w:t xml:space="preserve"> Товару</w:t>
      </w:r>
      <w:r w:rsidR="00B8649D" w:rsidRPr="00B26E54">
        <w:t xml:space="preserve"> повідомити ПРОДАВЦЯ про ці порушення</w:t>
      </w:r>
      <w:r w:rsidR="00FD6BD7" w:rsidRPr="00B26E54">
        <w:t xml:space="preserve"> та надати ПРОДАВЦЮ для огляду такий Товар</w:t>
      </w:r>
      <w:r w:rsidR="00B8649D" w:rsidRPr="00B26E54">
        <w:t xml:space="preserve"> зі збереженням споживчих властивостей та всіх ярликів, пломб </w:t>
      </w:r>
      <w:r w:rsidR="0032628D" w:rsidRPr="00B26E54">
        <w:t>і</w:t>
      </w:r>
      <w:r w:rsidR="00B8649D" w:rsidRPr="00B26E54">
        <w:t xml:space="preserve"> т.п.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</w:t>
      </w:r>
      <w:r w:rsidR="00B8649D" w:rsidRPr="00B26E54">
        <w:t>.2.6. Надати точні паспортні дані для можливості отримати замовлення в офісі кур'єрської компанії, які розміщенні на його сайті та особисто з'явитися з паспортом.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</w:t>
      </w:r>
      <w:r w:rsidR="00B8649D" w:rsidRPr="00B26E54">
        <w:t>.3. Права ПОКУПЦЯ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</w:t>
      </w:r>
      <w:r w:rsidR="00B8649D" w:rsidRPr="00B26E54">
        <w:t>.3.1. Вимагати повернення передоплати у випадку неможливості виконання ПРОДАВЦЕМ умов Замовлення.</w:t>
      </w:r>
    </w:p>
    <w:p w:rsidR="00B8649D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</w:t>
      </w:r>
      <w:r w:rsidR="00B8649D" w:rsidRPr="00B26E54">
        <w:t>.4. </w:t>
      </w:r>
      <w:r w:rsidR="00B8649D" w:rsidRPr="00B26E54">
        <w:rPr>
          <w:rStyle w:val="Strong"/>
          <w:b w:val="0"/>
        </w:rPr>
        <w:t>Гарантійні зобов’язання.</w:t>
      </w:r>
    </w:p>
    <w:p w:rsidR="00017B4C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5.4.1.</w:t>
      </w:r>
      <w:r w:rsidR="00B8649D" w:rsidRPr="00B26E54">
        <w:t xml:space="preserve">Гарантійний строк на Товар </w:t>
      </w:r>
      <w:r w:rsidR="00017B4C" w:rsidRPr="00B26E54">
        <w:t>рахується</w:t>
      </w:r>
      <w:r w:rsidR="00B8649D" w:rsidRPr="00B26E54">
        <w:t xml:space="preserve"> від дати </w:t>
      </w:r>
      <w:r w:rsidR="00017B4C" w:rsidRPr="00B26E54">
        <w:t>продажу</w:t>
      </w:r>
      <w:r w:rsidR="00B8649D" w:rsidRPr="00B26E54">
        <w:t xml:space="preserve"> </w:t>
      </w:r>
      <w:r w:rsidR="00017B4C" w:rsidRPr="00B26E54">
        <w:t xml:space="preserve">Товару </w:t>
      </w:r>
      <w:r w:rsidR="00B8649D" w:rsidRPr="00B26E54">
        <w:t xml:space="preserve">та складає </w:t>
      </w:r>
      <w:r w:rsidR="00017B4C" w:rsidRPr="00B26E54">
        <w:t>6</w:t>
      </w:r>
      <w:r w:rsidR="00B8649D" w:rsidRPr="00B26E54">
        <w:t xml:space="preserve"> міс</w:t>
      </w:r>
      <w:r w:rsidR="00017B4C" w:rsidRPr="00B26E54">
        <w:t>яців, якщо</w:t>
      </w:r>
      <w:r w:rsidR="00B8649D" w:rsidRPr="00B26E54">
        <w:t xml:space="preserve"> інший термін </w:t>
      </w:r>
      <w:r w:rsidR="00017B4C" w:rsidRPr="00B26E54">
        <w:t>не визначений виробником</w:t>
      </w:r>
      <w:r w:rsidR="00B8649D" w:rsidRPr="00B26E54">
        <w:t xml:space="preserve">. </w:t>
      </w:r>
    </w:p>
    <w:p w:rsidR="00A20002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 xml:space="preserve">5.4.2. </w:t>
      </w:r>
      <w:r w:rsidR="00A20002" w:rsidRPr="00B26E54">
        <w:t>Гарантійні зобов'язання жодним чином не поширюється на третю сторону (особу) або, якщо товар використовув</w:t>
      </w:r>
      <w:r w:rsidRPr="00B26E54">
        <w:t>ав</w:t>
      </w:r>
      <w:r w:rsidR="00A20002" w:rsidRPr="00B26E54">
        <w:t>ся у комерційних цілях чи у цілях, що не передбачені інструкцією з експлуатації на товар.</w:t>
      </w:r>
    </w:p>
    <w:p w:rsidR="00017B4C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 xml:space="preserve">5.4.3. </w:t>
      </w:r>
      <w:r w:rsidR="00017B4C" w:rsidRPr="00B26E54">
        <w:t>Вимоги, що не підлягають задоволенню даними Гарантійними зобов'язаннями:</w:t>
      </w:r>
    </w:p>
    <w:p w:rsidR="00017B4C" w:rsidRPr="00B26E54" w:rsidRDefault="007619F3" w:rsidP="007619F3">
      <w:pPr>
        <w:pStyle w:val="NormalWeb"/>
        <w:spacing w:before="0" w:beforeAutospacing="0" w:after="0" w:afterAutospacing="0"/>
        <w:ind w:firstLine="567"/>
        <w:jc w:val="both"/>
      </w:pPr>
      <w:r w:rsidRPr="00B26E54">
        <w:t xml:space="preserve">- </w:t>
      </w:r>
      <w:r w:rsidR="00DC44F8" w:rsidRPr="00B26E54">
        <w:t>з</w:t>
      </w:r>
      <w:r w:rsidR="00017B4C" w:rsidRPr="00B26E54">
        <w:t>вичайний знос товару у процесі експлуатації;</w:t>
      </w:r>
    </w:p>
    <w:p w:rsidR="00017B4C" w:rsidRPr="00B26E54" w:rsidRDefault="00DC44F8" w:rsidP="0032628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B26E54">
        <w:t>я</w:t>
      </w:r>
      <w:r w:rsidR="00017B4C" w:rsidRPr="00B26E54">
        <w:t>кщо не можливо ідентифікувати товар (відсутній або нерозбірливий серійний номер товару);</w:t>
      </w:r>
    </w:p>
    <w:p w:rsidR="00017B4C" w:rsidRPr="00B26E54" w:rsidRDefault="00DC44F8" w:rsidP="0032628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B26E54">
        <w:t>н</w:t>
      </w:r>
      <w:r w:rsidR="00017B4C" w:rsidRPr="00B26E54">
        <w:t>едоліки чи пошкодження товару, які спричинені недбалим або необережним поводженням або діями споживача чи третіх осіб (включаючи, але не обмежуючись механічними ушкодженнями товару);</w:t>
      </w:r>
    </w:p>
    <w:p w:rsidR="00017B4C" w:rsidRPr="00B26E54" w:rsidRDefault="00DC44F8" w:rsidP="0032628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B26E54">
        <w:t>н</w:t>
      </w:r>
      <w:r w:rsidR="00017B4C" w:rsidRPr="00B26E54">
        <w:t>едоліки, що виникли після неправильного використання товару (недотримання або порушення норм та умов, що викладені в інструкції з експлуатації на товар);</w:t>
      </w:r>
    </w:p>
    <w:p w:rsidR="00017B4C" w:rsidRPr="00B26E54" w:rsidRDefault="00DC44F8" w:rsidP="0032628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B26E54">
        <w:t>н</w:t>
      </w:r>
      <w:r w:rsidR="00017B4C" w:rsidRPr="00B26E54">
        <w:t>едоліки, що виникли після використання товару сумісно з іншим виробом, некомплектими (неоригінальними) допоміжними частинами, некомплектним (неоригінальним) програмним забезпеченням;</w:t>
      </w:r>
    </w:p>
    <w:p w:rsidR="00017B4C" w:rsidRPr="00B26E54" w:rsidRDefault="00DC44F8" w:rsidP="0032628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B26E54">
        <w:lastRenderedPageBreak/>
        <w:t>н</w:t>
      </w:r>
      <w:r w:rsidR="00017B4C" w:rsidRPr="00B26E54">
        <w:t>едоліки чи пошкодження товару, викликані витіканням (потраплянням) рідини з елементу живлення у товар, невідповідністю елементів живлення, зазначеним у інструкції з експлуатації на товар;</w:t>
      </w:r>
    </w:p>
    <w:p w:rsidR="00017B4C" w:rsidRPr="00B26E54" w:rsidRDefault="00DC44F8" w:rsidP="0032628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B26E54">
        <w:t>н</w:t>
      </w:r>
      <w:r w:rsidR="00017B4C" w:rsidRPr="00B26E54">
        <w:t>едоліки чи пошкодження товару, що виникли в результаті попадання у внутрішній об'єм товару бруду (ворс, пісок, насіння, табак, комахи, таргани, інше), пилу, вологи, рідини тощо;</w:t>
      </w:r>
    </w:p>
    <w:p w:rsidR="00017B4C" w:rsidRPr="00B26E54" w:rsidRDefault="00DC44F8" w:rsidP="0032628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B26E54">
        <w:t>н</w:t>
      </w:r>
      <w:r w:rsidR="00017B4C" w:rsidRPr="00B26E54">
        <w:t>едоліки, викликані форс-мажорними обставинами, нещасними випадками, навмисними або необережними діями спожи</w:t>
      </w:r>
      <w:r w:rsidRPr="00B26E54">
        <w:t>вача або третьої сторони (осіб);</w:t>
      </w:r>
    </w:p>
    <w:p w:rsidR="00017B4C" w:rsidRPr="00B26E54" w:rsidRDefault="00DC44F8" w:rsidP="0032628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B26E54">
        <w:t>к</w:t>
      </w:r>
      <w:r w:rsidR="00017B4C" w:rsidRPr="00B26E54">
        <w:t>оли товар було розкрито чи модифіковано або відремонтовано не уповноваженим сервісним центром;</w:t>
      </w:r>
    </w:p>
    <w:p w:rsidR="00017B4C" w:rsidRPr="00B26E54" w:rsidRDefault="00DC44F8" w:rsidP="0032628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B26E54">
        <w:t>к</w:t>
      </w:r>
      <w:r w:rsidR="00017B4C" w:rsidRPr="00B26E54">
        <w:t xml:space="preserve">оли порушені або відсутні заводські </w:t>
      </w:r>
      <w:r w:rsidR="005E32E3" w:rsidRPr="00B26E54">
        <w:t>контрольні</w:t>
      </w:r>
      <w:r w:rsidR="00017B4C" w:rsidRPr="00B26E54">
        <w:t xml:space="preserve"> пломби (при заводському пломбуванні);</w:t>
      </w:r>
    </w:p>
    <w:p w:rsidR="00017B4C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 xml:space="preserve">5.4.4. </w:t>
      </w:r>
      <w:r w:rsidR="00017B4C" w:rsidRPr="00B26E54">
        <w:t xml:space="preserve">Виробник не несе відповідальність за моральну </w:t>
      </w:r>
      <w:r w:rsidR="00DC44F8" w:rsidRPr="00B26E54">
        <w:t xml:space="preserve">шкоду та упущену вигоду </w:t>
      </w:r>
      <w:r w:rsidR="00017B4C" w:rsidRPr="00B26E54">
        <w:t xml:space="preserve">та іншу </w:t>
      </w:r>
      <w:r w:rsidR="00DC44F8" w:rsidRPr="00B26E54">
        <w:t xml:space="preserve">непряму </w:t>
      </w:r>
      <w:r w:rsidR="00017B4C" w:rsidRPr="00B26E54">
        <w:t>шкоду, що понесена власником товару і (або) третіми особами.</w:t>
      </w:r>
    </w:p>
    <w:p w:rsidR="00017B4C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>5.4.5. Загальна сума відшкодування</w:t>
      </w:r>
      <w:r w:rsidR="00DC44F8" w:rsidRPr="00B26E54">
        <w:t xml:space="preserve"> не мож</w:t>
      </w:r>
      <w:r w:rsidRPr="00B26E54">
        <w:t>е</w:t>
      </w:r>
      <w:r w:rsidR="00DC44F8" w:rsidRPr="00B26E54">
        <w:t xml:space="preserve"> перевищувати вартість товару.</w:t>
      </w:r>
    </w:p>
    <w:p w:rsidR="005E32E3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 xml:space="preserve">5.4.6. </w:t>
      </w:r>
      <w:r w:rsidR="00017B4C" w:rsidRPr="00B26E54">
        <w:t>Усі недоліки товару, що не підлягають усуненню за умовами даних Гарантійних зобов'язань, мають усуватися за рахунок споживача.</w:t>
      </w:r>
    </w:p>
    <w:p w:rsidR="00A20002" w:rsidRPr="00B26E54" w:rsidRDefault="005E32E3" w:rsidP="0032628D">
      <w:pPr>
        <w:pStyle w:val="NormalWeb"/>
        <w:spacing w:before="0" w:beforeAutospacing="0" w:after="0" w:afterAutospacing="0"/>
        <w:jc w:val="both"/>
      </w:pPr>
      <w:r w:rsidRPr="00B26E54">
        <w:t xml:space="preserve">5.4.7. </w:t>
      </w:r>
      <w:r w:rsidR="00A20002" w:rsidRPr="00B26E54">
        <w:t>Для пред'явлення вимоги по гарантії необхідно надати:</w:t>
      </w:r>
    </w:p>
    <w:p w:rsidR="00A20002" w:rsidRPr="00B26E54" w:rsidRDefault="00A20002" w:rsidP="0032628D">
      <w:pPr>
        <w:pStyle w:val="NormalWeb"/>
        <w:spacing w:before="0" w:beforeAutospacing="0" w:after="0" w:afterAutospacing="0"/>
        <w:jc w:val="both"/>
      </w:pPr>
      <w:r w:rsidRPr="00B26E54">
        <w:t>чітке формулювання недоліку товару (бажано в письмовій формі);</w:t>
      </w:r>
    </w:p>
    <w:p w:rsidR="00A20002" w:rsidRPr="00B26E54" w:rsidRDefault="00A20002" w:rsidP="0032628D">
      <w:pPr>
        <w:pStyle w:val="NormalWeb"/>
        <w:spacing w:before="0" w:beforeAutospacing="0" w:after="0" w:afterAutospacing="0"/>
        <w:jc w:val="both"/>
      </w:pPr>
      <w:r w:rsidRPr="00B26E54">
        <w:t>Товар з недоліком;</w:t>
      </w:r>
    </w:p>
    <w:p w:rsidR="00A20002" w:rsidRPr="00B26E54" w:rsidRDefault="00A20002" w:rsidP="0032628D">
      <w:pPr>
        <w:pStyle w:val="NormalWeb"/>
        <w:spacing w:before="0" w:beforeAutospacing="0" w:after="0" w:afterAutospacing="0"/>
        <w:jc w:val="both"/>
      </w:pPr>
      <w:r w:rsidRPr="00B26E54">
        <w:t>повний комплект товару з упаковкою;</w:t>
      </w:r>
    </w:p>
    <w:p w:rsidR="00A20002" w:rsidRPr="00B26E54" w:rsidRDefault="00A20002" w:rsidP="0032628D">
      <w:pPr>
        <w:pStyle w:val="NormalWeb"/>
        <w:spacing w:before="0" w:beforeAutospacing="0" w:after="0" w:afterAutospacing="0"/>
        <w:jc w:val="both"/>
      </w:pPr>
      <w:r w:rsidRPr="00B26E54">
        <w:t>документ, що підтверджує факт придбання товару.</w:t>
      </w:r>
    </w:p>
    <w:p w:rsidR="00A20002" w:rsidRPr="00B26E54" w:rsidRDefault="00A20002" w:rsidP="0032628D">
      <w:pPr>
        <w:pStyle w:val="NormalWeb"/>
        <w:spacing w:before="0" w:beforeAutospacing="0" w:after="0" w:afterAutospacing="0"/>
        <w:jc w:val="both"/>
      </w:pPr>
    </w:p>
    <w:p w:rsidR="00B8649D" w:rsidRPr="00B26E54" w:rsidRDefault="00FD6BD7" w:rsidP="0032628D">
      <w:pPr>
        <w:pStyle w:val="NormalWeb"/>
        <w:spacing w:before="0" w:beforeAutospacing="0" w:after="0" w:afterAutospacing="0"/>
        <w:jc w:val="both"/>
      </w:pPr>
      <w:r w:rsidRPr="00B26E54">
        <w:rPr>
          <w:rStyle w:val="Strong"/>
          <w:b w:val="0"/>
        </w:rPr>
        <w:t>6</w:t>
      </w:r>
      <w:r w:rsidR="00B8649D" w:rsidRPr="00B26E54">
        <w:rPr>
          <w:rStyle w:val="Strong"/>
          <w:b w:val="0"/>
        </w:rPr>
        <w:t>. ВІДПОВІДАЛЬНІСТЬ СТОРІН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B8649D" w:rsidRPr="00B26E54" w:rsidRDefault="00FD6BD7" w:rsidP="0032628D">
      <w:pPr>
        <w:pStyle w:val="NormalWeb"/>
        <w:spacing w:before="0" w:beforeAutospacing="0" w:after="0" w:afterAutospacing="0"/>
        <w:jc w:val="both"/>
      </w:pPr>
      <w:r w:rsidRPr="00B26E54">
        <w:t>6</w:t>
      </w:r>
      <w:r w:rsidR="00B8649D" w:rsidRPr="00B26E54">
        <w:t>.1. ПРОДАВЕЦЬ не несе відповідальності за збиток, заподіяний ПОКУПЦЕВІ внаслідок неналежного використання Товарів замовлених в Інтернет-магазині.</w:t>
      </w:r>
    </w:p>
    <w:p w:rsidR="00B8649D" w:rsidRPr="00B26E54" w:rsidRDefault="00FD6BD7" w:rsidP="0032628D">
      <w:pPr>
        <w:pStyle w:val="NormalWeb"/>
        <w:spacing w:before="0" w:beforeAutospacing="0" w:after="0" w:afterAutospacing="0"/>
        <w:jc w:val="both"/>
      </w:pPr>
      <w:r w:rsidRPr="00B26E54">
        <w:t>6</w:t>
      </w:r>
      <w:r w:rsidR="00B8649D" w:rsidRPr="00B26E54">
        <w:t xml:space="preserve">.2. ПРОДАВЕЦЬ не несе відповідальності за неналежне, невчасне виконання Замовлення та своїх зобов'язань за цим Договором в разі надання ПОКУПЦЕМ недостовірної, неправдивої та некоректної </w:t>
      </w:r>
      <w:r w:rsidR="005E32E3" w:rsidRPr="00B26E54">
        <w:t>інформації</w:t>
      </w:r>
      <w:r w:rsidR="00B8649D" w:rsidRPr="00B26E54">
        <w:t>.</w:t>
      </w:r>
    </w:p>
    <w:p w:rsidR="00B8649D" w:rsidRPr="00B26E54" w:rsidRDefault="00FD6BD7" w:rsidP="0032628D">
      <w:pPr>
        <w:pStyle w:val="NormalWeb"/>
        <w:spacing w:before="0" w:beforeAutospacing="0" w:after="0" w:afterAutospacing="0"/>
        <w:jc w:val="both"/>
      </w:pPr>
      <w:r w:rsidRPr="00B26E54">
        <w:t>6</w:t>
      </w:r>
      <w:r w:rsidR="00B8649D" w:rsidRPr="00B26E54">
        <w:t>.3. Сторони відповідають за виконання зобов'язань за цим Договором відповідно до діючого законодавства України.</w:t>
      </w:r>
    </w:p>
    <w:p w:rsidR="00E70E0E" w:rsidRPr="00B26E54" w:rsidRDefault="00E70E0E" w:rsidP="0032628D">
      <w:pPr>
        <w:pStyle w:val="NormalWeb"/>
        <w:spacing w:before="0" w:beforeAutospacing="0" w:after="0" w:afterAutospacing="0"/>
        <w:jc w:val="both"/>
      </w:pPr>
      <w:r w:rsidRPr="00B26E54">
        <w:t xml:space="preserve">6.4. ПРОДАВЕЦЬ не несе відповідальності за затримку та перебої у наданні послуг (обробки заказу та доставки товару), </w:t>
      </w:r>
      <w:r w:rsidR="000D2080" w:rsidRPr="00B26E54">
        <w:t>які відбуваються по причинам що</w:t>
      </w:r>
      <w:r w:rsidRPr="00B26E54">
        <w:t xml:space="preserve"> знаходяться поза сферою його контроля.  </w:t>
      </w:r>
    </w:p>
    <w:p w:rsidR="00B8649D" w:rsidRPr="00B26E54" w:rsidRDefault="00FD6BD7" w:rsidP="0032628D">
      <w:pPr>
        <w:pStyle w:val="NormalWeb"/>
        <w:spacing w:before="0" w:beforeAutospacing="0" w:after="0" w:afterAutospacing="0"/>
        <w:jc w:val="both"/>
      </w:pPr>
      <w:r w:rsidRPr="00B26E54">
        <w:t>6</w:t>
      </w:r>
      <w:r w:rsidR="00E70E0E" w:rsidRPr="00B26E54">
        <w:t>.5</w:t>
      </w:r>
      <w:r w:rsidR="00B8649D" w:rsidRPr="00B26E54">
        <w:t>. Сторони звільняються від відповідальності за повне або часткове невиконання своїх зобов'язань, якщо невиконання є наслідком таких непереборних обставин як: війна або воєнні дії, землетрус, повінь, пожежа й інші стихійні лиха, акти або дії органів державної влади, зміна митних правил, обмеження імпорту й експорту, що виникли незалежно від волі Сторін після укладання даного Договору. Сторона, що не може виконати своїх зобов'язань, негайно повідомляє про це іншу Сторону і надає документи, що підтверджують наявність таких обставин, видані уповноваженими на те органами. 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B8649D" w:rsidRPr="00B26E54" w:rsidRDefault="00FD6BD7" w:rsidP="0032628D">
      <w:pPr>
        <w:pStyle w:val="NormalWeb"/>
        <w:spacing w:before="0" w:beforeAutospacing="0" w:after="0" w:afterAutospacing="0"/>
        <w:jc w:val="both"/>
      </w:pPr>
      <w:r w:rsidRPr="00B26E54">
        <w:rPr>
          <w:rStyle w:val="Strong"/>
          <w:b w:val="0"/>
        </w:rPr>
        <w:t>7</w:t>
      </w:r>
      <w:r w:rsidR="00B8649D" w:rsidRPr="00B26E54">
        <w:rPr>
          <w:rStyle w:val="Strong"/>
          <w:b w:val="0"/>
        </w:rPr>
        <w:t>. РОЗГЛЯД СПОРІВ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B8649D" w:rsidRPr="00B26E54" w:rsidRDefault="00FD6BD7" w:rsidP="0032628D">
      <w:pPr>
        <w:pStyle w:val="NormalWeb"/>
        <w:spacing w:before="0" w:beforeAutospacing="0" w:after="0" w:afterAutospacing="0"/>
        <w:jc w:val="both"/>
      </w:pPr>
      <w:r w:rsidRPr="00B26E54">
        <w:t>7</w:t>
      </w:r>
      <w:r w:rsidR="00B8649D" w:rsidRPr="00B26E54">
        <w:t xml:space="preserve">.1. У випадку виникнення питань і претензій з боку ПОКУПЦЯ він повинен звернутися до ПРОДАВЦЯ </w:t>
      </w:r>
      <w:r w:rsidRPr="00B26E54">
        <w:t>з письмовою заявою.</w:t>
      </w:r>
    </w:p>
    <w:p w:rsidR="00B8649D" w:rsidRPr="00B26E54" w:rsidRDefault="00FD6BD7" w:rsidP="0032628D">
      <w:pPr>
        <w:pStyle w:val="NormalWeb"/>
        <w:spacing w:before="0" w:beforeAutospacing="0" w:after="0" w:afterAutospacing="0"/>
        <w:jc w:val="both"/>
      </w:pPr>
      <w:r w:rsidRPr="00B26E54">
        <w:t>7</w:t>
      </w:r>
      <w:r w:rsidR="00B8649D" w:rsidRPr="00B26E54">
        <w:t>.2. Сторони приймуть усі міри до розгляду спорів та розбіжностей, які можуть виникнути при виконанні зобов'язань за Договором або у зв'язку із цим, шляхом переговорів. </w:t>
      </w:r>
    </w:p>
    <w:p w:rsidR="00B8649D" w:rsidRPr="00B26E54" w:rsidRDefault="00FD6BD7" w:rsidP="0032628D">
      <w:pPr>
        <w:pStyle w:val="NormalWeb"/>
        <w:spacing w:before="0" w:beforeAutospacing="0" w:after="0" w:afterAutospacing="0"/>
        <w:jc w:val="both"/>
      </w:pPr>
      <w:r w:rsidRPr="00B26E54">
        <w:t>7</w:t>
      </w:r>
      <w:r w:rsidR="00B8649D" w:rsidRPr="00B26E54">
        <w:t>.3. У випадку якщо Сторони не прийшли до згоди, усі спори підлягають розгляду відповідно до процедури, передбаченої законодавством України. 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  <w:r w:rsidRPr="00B26E54">
        <w:rPr>
          <w:rStyle w:val="Strong"/>
          <w:b w:val="0"/>
        </w:rPr>
        <w:t> </w:t>
      </w:r>
    </w:p>
    <w:p w:rsidR="00B8649D" w:rsidRPr="00B26E54" w:rsidRDefault="00FD6BD7" w:rsidP="0032628D">
      <w:pPr>
        <w:pStyle w:val="NormalWeb"/>
        <w:spacing w:before="0" w:beforeAutospacing="0" w:after="0" w:afterAutospacing="0"/>
        <w:jc w:val="both"/>
      </w:pPr>
      <w:r w:rsidRPr="00B26E54">
        <w:rPr>
          <w:rStyle w:val="Strong"/>
          <w:b w:val="0"/>
        </w:rPr>
        <w:lastRenderedPageBreak/>
        <w:t>8</w:t>
      </w:r>
      <w:r w:rsidR="00B8649D" w:rsidRPr="00B26E54">
        <w:rPr>
          <w:rStyle w:val="Strong"/>
          <w:b w:val="0"/>
        </w:rPr>
        <w:t>. ІНШІ УМОВИ</w:t>
      </w:r>
    </w:p>
    <w:p w:rsidR="00B8649D" w:rsidRPr="00B26E54" w:rsidRDefault="00B8649D" w:rsidP="0032628D">
      <w:pPr>
        <w:pStyle w:val="NormalWeb"/>
        <w:spacing w:before="0" w:beforeAutospacing="0" w:after="0" w:afterAutospacing="0"/>
        <w:jc w:val="both"/>
      </w:pPr>
      <w:r w:rsidRPr="00B26E54">
        <w:t> </w:t>
      </w:r>
    </w:p>
    <w:p w:rsidR="00B8649D" w:rsidRPr="00B26E54" w:rsidRDefault="00FD6BD7" w:rsidP="0032628D">
      <w:pPr>
        <w:pStyle w:val="NormalWeb"/>
        <w:spacing w:before="0" w:beforeAutospacing="0" w:after="0" w:afterAutospacing="0"/>
        <w:jc w:val="both"/>
      </w:pPr>
      <w:r w:rsidRPr="00B26E54">
        <w:t>8</w:t>
      </w:r>
      <w:r w:rsidR="00B8649D" w:rsidRPr="00B26E54">
        <w:t xml:space="preserve">.1. Даний Договір набуває чинності з моменту здійснення </w:t>
      </w:r>
      <w:r w:rsidRPr="00B26E54">
        <w:t>ПОКУПЦЕМ</w:t>
      </w:r>
      <w:r w:rsidR="00B8649D" w:rsidRPr="00B26E54">
        <w:t xml:space="preserve"> акцепту (здійснення замовлення</w:t>
      </w:r>
      <w:r w:rsidRPr="00B26E54">
        <w:t xml:space="preserve"> та оплати Товару</w:t>
      </w:r>
      <w:r w:rsidR="00255676" w:rsidRPr="00B26E54">
        <w:t xml:space="preserve"> (чи оплати товару при отриманні замовлення накладеним платежем у відділенні транспортної компанії</w:t>
      </w:r>
      <w:r w:rsidR="00B8649D" w:rsidRPr="00B26E54">
        <w:t>) і діє до повного виконання зобов’язань сторонами, за винятком випадків його дострокового розірвання</w:t>
      </w:r>
      <w:r w:rsidRPr="00B26E54">
        <w:t>.</w:t>
      </w:r>
    </w:p>
    <w:p w:rsidR="00B8649D" w:rsidRPr="00B26E54" w:rsidRDefault="00FD6BD7" w:rsidP="0032628D">
      <w:pPr>
        <w:pStyle w:val="NormalWeb"/>
        <w:spacing w:before="0" w:beforeAutospacing="0" w:after="0" w:afterAutospacing="0"/>
        <w:jc w:val="both"/>
      </w:pPr>
      <w:r w:rsidRPr="00B26E54">
        <w:t>8</w:t>
      </w:r>
      <w:r w:rsidR="00B8649D" w:rsidRPr="00B26E54">
        <w:t>.2. У випадку виникнення питань і претензій з боку ПОКУПЦЯ він повинен звернутися до ПРОДАВЦЯ по телефону або в інший доступний спосіб. </w:t>
      </w:r>
    </w:p>
    <w:p w:rsidR="00B8649D" w:rsidRPr="00B26E54" w:rsidRDefault="00FD6BD7" w:rsidP="0032628D">
      <w:pPr>
        <w:pStyle w:val="NormalWeb"/>
        <w:spacing w:before="0" w:beforeAutospacing="0" w:after="0" w:afterAutospacing="0"/>
        <w:jc w:val="both"/>
      </w:pPr>
      <w:r w:rsidRPr="00B26E54">
        <w:t>8</w:t>
      </w:r>
      <w:r w:rsidR="00B8649D" w:rsidRPr="00B26E54">
        <w:t>.</w:t>
      </w:r>
      <w:r w:rsidR="005E32E3" w:rsidRPr="00B26E54">
        <w:t>3</w:t>
      </w:r>
      <w:r w:rsidR="00B8649D" w:rsidRPr="00B26E54">
        <w:t xml:space="preserve">. Визнання </w:t>
      </w:r>
      <w:r w:rsidRPr="00B26E54">
        <w:t>н</w:t>
      </w:r>
      <w:r w:rsidR="00B8649D" w:rsidRPr="00B26E54">
        <w:t>едійсності якого-небудь пункту даного договору не спричиняє недійсність інших пунктів.</w:t>
      </w:r>
    </w:p>
    <w:p w:rsidR="00712286" w:rsidRPr="00B26E54" w:rsidRDefault="00FD6BD7" w:rsidP="00B26E54">
      <w:pPr>
        <w:pStyle w:val="NormalWeb"/>
        <w:spacing w:before="0" w:beforeAutospacing="0" w:after="0" w:afterAutospacing="0"/>
        <w:jc w:val="both"/>
      </w:pPr>
      <w:r w:rsidRPr="00B26E54">
        <w:t>8</w:t>
      </w:r>
      <w:r w:rsidR="00B8649D" w:rsidRPr="00B26E54">
        <w:t>.</w:t>
      </w:r>
      <w:r w:rsidR="005E32E3" w:rsidRPr="00B26E54">
        <w:t>4</w:t>
      </w:r>
      <w:r w:rsidR="00B8649D" w:rsidRPr="00B26E54">
        <w:t xml:space="preserve">. Сторони мають право розірвати цей </w:t>
      </w:r>
      <w:r w:rsidR="00B26E54" w:rsidRPr="00B26E54">
        <w:t xml:space="preserve">Договір </w:t>
      </w:r>
      <w:r w:rsidR="00B8649D" w:rsidRPr="00B26E54">
        <w:t>у випадках, передбачених цим Договором і чинним законодавством України.</w:t>
      </w:r>
    </w:p>
    <w:sectPr w:rsidR="00712286" w:rsidRPr="00B2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5F3"/>
    <w:multiLevelType w:val="hybridMultilevel"/>
    <w:tmpl w:val="D1E60934"/>
    <w:lvl w:ilvl="0" w:tplc="A968AD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2FE5"/>
    <w:multiLevelType w:val="hybridMultilevel"/>
    <w:tmpl w:val="5BB828DA"/>
    <w:lvl w:ilvl="0" w:tplc="9C0E37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31B40"/>
    <w:multiLevelType w:val="hybridMultilevel"/>
    <w:tmpl w:val="2C3EBA60"/>
    <w:lvl w:ilvl="0" w:tplc="A968AD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6EB"/>
    <w:multiLevelType w:val="hybridMultilevel"/>
    <w:tmpl w:val="34367C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9D"/>
    <w:rsid w:val="00017B4C"/>
    <w:rsid w:val="00030FCF"/>
    <w:rsid w:val="00085C2C"/>
    <w:rsid w:val="000C4101"/>
    <w:rsid w:val="000D2080"/>
    <w:rsid w:val="000E084E"/>
    <w:rsid w:val="00246338"/>
    <w:rsid w:val="00255676"/>
    <w:rsid w:val="0032628D"/>
    <w:rsid w:val="00542760"/>
    <w:rsid w:val="005B0579"/>
    <w:rsid w:val="005D170A"/>
    <w:rsid w:val="005E2D03"/>
    <w:rsid w:val="005E32E3"/>
    <w:rsid w:val="006748B1"/>
    <w:rsid w:val="00712286"/>
    <w:rsid w:val="00727503"/>
    <w:rsid w:val="007619F3"/>
    <w:rsid w:val="00762EE4"/>
    <w:rsid w:val="0080725F"/>
    <w:rsid w:val="00844172"/>
    <w:rsid w:val="00994B02"/>
    <w:rsid w:val="009A29B5"/>
    <w:rsid w:val="00A20002"/>
    <w:rsid w:val="00B26E54"/>
    <w:rsid w:val="00B8649D"/>
    <w:rsid w:val="00DC44F8"/>
    <w:rsid w:val="00E70E0E"/>
    <w:rsid w:val="00EA6B35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0FF9"/>
  <w15:docId w15:val="{20322C74-7C69-4101-9D45-B4466DD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B8649D"/>
    <w:rPr>
      <w:b/>
      <w:bCs/>
    </w:rPr>
  </w:style>
  <w:style w:type="character" w:styleId="Hyperlink">
    <w:name w:val="Hyperlink"/>
    <w:basedOn w:val="DefaultParagraphFont"/>
    <w:uiPriority w:val="99"/>
    <w:unhideWhenUsed/>
    <w:rsid w:val="00727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tlers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3751-8A5D-4B87-8E12-71DE0060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Andriy Svystun</cp:lastModifiedBy>
  <cp:revision>16</cp:revision>
  <dcterms:created xsi:type="dcterms:W3CDTF">2019-11-25T13:28:00Z</dcterms:created>
  <dcterms:modified xsi:type="dcterms:W3CDTF">2021-06-22T17:07:00Z</dcterms:modified>
</cp:coreProperties>
</file>